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投资推广综合能力提升暨深圳招商创新模式</w:t>
      </w:r>
      <w:bookmarkStart w:id="0" w:name="_GoBack"/>
      <w:r>
        <w:rPr>
          <w:rFonts w:hint="eastAsia" w:ascii="仿宋" w:hAnsi="仿宋" w:eastAsia="仿宋"/>
          <w:b/>
          <w:sz w:val="32"/>
          <w:szCs w:val="32"/>
          <w:lang w:eastAsia="zh-CN"/>
        </w:rPr>
        <w:t>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534" w:firstLineChars="1100"/>
        <w:jc w:val="both"/>
        <w:textAlignment w:val="auto"/>
        <w:outlineLvl w:val="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回执表</w:t>
      </w:r>
    </w:p>
    <w:bookmarkEnd w:id="0"/>
    <w:tbl>
      <w:tblPr>
        <w:tblStyle w:val="4"/>
        <w:tblpPr w:leftFromText="180" w:rightFromText="180" w:vertAnchor="text" w:horzAnchor="page" w:tblpX="1552" w:tblpY="357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484"/>
        <w:gridCol w:w="916"/>
        <w:gridCol w:w="1209"/>
        <w:gridCol w:w="167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（发票抬头）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税号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统一社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会信用代码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发票内容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both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培训费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会议费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真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参会代表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详细资料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务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办公电话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会务费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3800元/人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，食宿费用自理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会务组统一安排，也可自行安排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住宿安排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单间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单住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□标间拼住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期望重点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学习内容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注：本表复印有效。请逐项填写后将回执传真至会务组。</w:t>
      </w:r>
    </w:p>
    <w:p>
      <w:pPr>
        <w:spacing w:line="42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李高峰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刘云</w:t>
      </w:r>
    </w:p>
    <w:p>
      <w:pPr>
        <w:spacing w:line="420" w:lineRule="exact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13717042614   13261692154</w:t>
      </w:r>
    </w:p>
    <w:p>
      <w:pPr>
        <w:spacing w:line="4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"mailto:469320152@qq.com"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/>
          <w:sz w:val="32"/>
          <w:szCs w:val="32"/>
          <w:lang w:val="en-US" w:eastAsia="zh-CN"/>
        </w:rPr>
        <w:t>469320152@qq.com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365F6"/>
    <w:rsid w:val="6C1365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5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2018-11-06T02:56:00Z</dcterms:created>
  <dc:creator>高峰-kevin</dc:creator>
  <cp:lastModifiedBy>高峰-kevin</cp:lastModifiedBy>
  <dcterms:modified xsi:type="dcterms:W3CDTF">2018-11-06T02:57:21Z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